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（様式第４</w:t>
      </w:r>
      <w:bookmarkStart w:id="0" w:name="_GoBack"/>
      <w:bookmarkEnd w:id="0"/>
      <w:r>
        <w:rPr>
          <w:rFonts w:hint="eastAsia" w:ascii="ＭＳ 明朝" w:hAnsi="ＭＳ 明朝" w:eastAsia="ＭＳ 明朝"/>
        </w:rPr>
        <w:t>号）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30"/>
          <w:kern w:val="0"/>
          <w:sz w:val="24"/>
          <w:fitText w:val="1440" w:id="1"/>
        </w:rPr>
        <w:t>企業等概</w:t>
      </w:r>
      <w:r>
        <w:rPr>
          <w:rFonts w:hint="eastAsia" w:ascii="ＭＳ 明朝" w:hAnsi="ＭＳ 明朝" w:eastAsia="ＭＳ 明朝"/>
          <w:kern w:val="0"/>
          <w:sz w:val="24"/>
          <w:fitText w:val="1440" w:id="1"/>
        </w:rPr>
        <w:t>要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tbl>
      <w:tblPr>
        <w:tblStyle w:val="25"/>
        <w:tblW w:w="7672" w:type="dxa"/>
        <w:tblInd w:w="403" w:type="dxa"/>
        <w:tblLayout w:type="fixed"/>
        <w:tblLook w:firstRow="1" w:lastRow="0" w:firstColumn="1" w:lastColumn="0" w:noHBand="0" w:noVBand="1" w:val="04A0"/>
      </w:tblPr>
      <w:tblGrid>
        <w:gridCol w:w="2286"/>
        <w:gridCol w:w="5386"/>
      </w:tblGrid>
      <w:tr>
        <w:trPr>
          <w:trHeight w:val="567" w:hRule="atLeast"/>
        </w:trPr>
        <w:tc>
          <w:tcPr>
            <w:tcW w:w="2286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会社名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286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本社所在地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286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代表者名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286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契約事業所名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286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契約事業所所在地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286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設立年月日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286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資本金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286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事業所数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286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売上高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286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従業員数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286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業務概要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14</Words>
  <Characters>80</Characters>
  <Application>JUST Note</Application>
  <Lines>1</Lines>
  <Paragraphs>1</Paragraphs>
  <Company>HP Inc.</Company>
  <CharactersWithSpaces>93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soumu038</dc:creator>
  <cp:lastModifiedBy>k-renkei400</cp:lastModifiedBy>
  <cp:lastPrinted>2026-03-02T06:24:00Z</cp:lastPrinted>
  <dcterms:created xsi:type="dcterms:W3CDTF">2026-02-25T05:38:00Z</dcterms:created>
  <dcterms:modified xsi:type="dcterms:W3CDTF">2026-07-01T09:35:41Z</dcterms:modified>
  <cp:revision>8</cp:revision>
</cp:coreProperties>
</file>