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FEC" w:rsidRPr="00A06BC9" w:rsidRDefault="00D67FC9"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D0384B" w:rsidRDefault="00D0384B">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">
                <v:stroke dashstyle="1 1" endcap="round"/>
                <v:textbox inset="5.85pt,.7pt,5.85pt,.7pt">
                  <w:txbxContent>
                    <w:p w:rsidR="00D0384B" w:rsidRDefault="00D0384B">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1A0C66">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4205FC">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4205FC">
        <w:rPr>
          <w:rFonts w:ascii="Times New Roman" w:hAnsi="Times New Roman" w:cs="ＭＳ 明朝" w:hint="eastAsia"/>
          <w:color w:val="000000"/>
          <w:kern w:val="0"/>
          <w:szCs w:val="21"/>
        </w:rPr>
        <w:t xml:space="preserve">　　　　　　　　　　　　　　　　　　　　</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4205FC">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947441">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947441">
        <w:rPr>
          <w:rFonts w:ascii="ＭＳ 明朝" w:hAnsi="Times New Roman" w:cs="ＭＳ 明朝" w:hint="eastAsia"/>
          <w:color w:val="000000"/>
          <w:kern w:val="0"/>
          <w:szCs w:val="21"/>
        </w:rPr>
        <w:t>完　了　令和</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4205FC">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Pr="0094744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D67FC9"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348615"/>
                <wp:effectExtent l="9525" t="952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lef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7427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9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cBDAIAAPkDAAAOAAAAZHJzL2Uyb0RvYy54bWysU9uO0zAQfUfiHyy/0zTd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114300" cy="348615"/>
                <wp:effectExtent l="9525" t="9525"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righ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A283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9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4205FC">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0433C8" w:rsidRDefault="00D83FEC" w:rsidP="001E1578">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 xml:space="preserve">５　契約保証　　</w:t>
      </w:r>
      <w:r w:rsidR="00D05EAF">
        <w:rPr>
          <w:rFonts w:ascii="Times New Roman" w:hAnsi="Times New Roman" w:cs="ＭＳ 明朝" w:hint="eastAsia"/>
          <w:color w:val="000000"/>
          <w:kern w:val="0"/>
          <w:szCs w:val="21"/>
        </w:rPr>
        <w:t xml:space="preserve">　</w:t>
      </w:r>
      <w:r w:rsidR="001E1578">
        <w:rPr>
          <w:rFonts w:ascii="Times New Roman" w:hAnsi="Times New Roman" w:cs="ＭＳ 明朝" w:hint="eastAsia"/>
          <w:color w:val="000000"/>
          <w:kern w:val="0"/>
          <w:szCs w:val="21"/>
        </w:rPr>
        <w:t>契約保証人２名</w:t>
      </w:r>
    </w:p>
    <w:p w:rsidR="001C692F" w:rsidRPr="0028624D" w:rsidRDefault="001C692F" w:rsidP="00A729C8">
      <w:pPr>
        <w:overflowPunct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　</w:t>
      </w:r>
    </w:p>
    <w:p w:rsidR="00D83FEC" w:rsidRDefault="001C692F" w:rsidP="00D83FEC">
      <w:pPr>
        <w:overflowPunct w:val="0"/>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1E1578" w:rsidRDefault="001E1578" w:rsidP="00D83FEC">
      <w:pPr>
        <w:overflowPunct w:val="0"/>
        <w:textAlignment w:val="baseline"/>
        <w:rPr>
          <w:rFonts w:ascii="ＭＳ 明朝" w:hAnsi="Times New Roman"/>
          <w:color w:val="000000"/>
          <w:spacing w:val="16"/>
          <w:kern w:val="0"/>
          <w:szCs w:val="21"/>
        </w:rPr>
      </w:pPr>
    </w:p>
    <w:p w:rsidR="000433C8" w:rsidRPr="00D83FEC" w:rsidRDefault="00947441"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1E1578"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234B63">
        <w:rPr>
          <w:rFonts w:ascii="Times New Roman" w:hAnsi="Times New Roman" w:cs="ＭＳ 明朝" w:hint="eastAsia"/>
          <w:color w:val="000000"/>
          <w:kern w:val="0"/>
          <w:szCs w:val="21"/>
        </w:rPr>
        <w:t xml:space="preserve">　</w:t>
      </w:r>
      <w:r w:rsidR="00B60E01" w:rsidRPr="00B60E01">
        <w:rPr>
          <w:rFonts w:ascii="Times New Roman" w:hAnsi="Times New Roman" w:cs="ＭＳ 明朝" w:hint="eastAsia"/>
          <w:color w:val="000000"/>
          <w:spacing w:val="4"/>
          <w:kern w:val="0"/>
          <w:sz w:val="26"/>
          <w:szCs w:val="26"/>
        </w:rPr>
        <w:t>石　田　　實</w:t>
      </w:r>
      <w:r w:rsidR="009642BB" w:rsidRPr="00D83FEC">
        <w:rPr>
          <w:rFonts w:ascii="Times New Roman" w:hAnsi="Times New Roman"/>
          <w:color w:val="000000"/>
          <w:kern w:val="0"/>
          <w:szCs w:val="21"/>
        </w:rPr>
        <w:t xml:space="preserve">    </w:t>
      </w:r>
      <w:r w:rsidR="009642BB">
        <w:rPr>
          <w:rFonts w:ascii="Times New Roman" w:hAnsi="Times New Roman" w:hint="eastAsia"/>
          <w:color w:val="000000"/>
          <w:kern w:val="0"/>
          <w:szCs w:val="21"/>
        </w:rPr>
        <w:t xml:space="preserve">　</w:t>
      </w:r>
      <w:r w:rsidR="009642BB" w:rsidRPr="00D83FEC">
        <w:rPr>
          <w:rFonts w:ascii="Times New Roman" w:hAnsi="Times New Roman"/>
          <w:color w:val="000000"/>
          <w:kern w:val="0"/>
          <w:szCs w:val="21"/>
        </w:rPr>
        <w:t xml:space="preserve"> </w:t>
      </w:r>
      <w:r w:rsidR="009642BB" w:rsidRPr="00D83FEC">
        <w:rPr>
          <w:rFonts w:ascii="Times New Roman" w:hAnsi="Times New Roman" w:cs="ＭＳ 明朝" w:hint="eastAsia"/>
          <w:color w:val="000000"/>
          <w:kern w:val="0"/>
          <w:szCs w:val="21"/>
        </w:rPr>
        <w:t>印</w:t>
      </w:r>
    </w:p>
    <w:p w:rsidR="000433C8" w:rsidRDefault="000433C8" w:rsidP="000433C8">
      <w:pPr>
        <w:overflowPunct w:val="0"/>
        <w:textAlignment w:val="baseline"/>
        <w:rPr>
          <w:rFonts w:ascii="ＭＳ 明朝" w:hAnsi="Times New Roman"/>
          <w:color w:val="000000"/>
          <w:spacing w:val="16"/>
          <w:kern w:val="0"/>
          <w:szCs w:val="21"/>
        </w:rPr>
      </w:pPr>
    </w:p>
    <w:p w:rsidR="001E1578" w:rsidRPr="00D05EAF"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Pr="00D83FEC" w:rsidRDefault="000433C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1E1578" w:rsidRDefault="001E1578" w:rsidP="00D83FEC">
      <w:pPr>
        <w:overflowPunct w:val="0"/>
        <w:textAlignment w:val="baseline"/>
        <w:rPr>
          <w:rFonts w:ascii="Times New Roman" w:hAnsi="Times New Roman" w:cs="ＭＳ 明朝"/>
          <w:color w:val="000000"/>
          <w:kern w:val="0"/>
          <w:szCs w:val="21"/>
        </w:rPr>
      </w:pPr>
    </w:p>
    <w:p w:rsidR="001E1578" w:rsidRDefault="001E1578"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　これに要する日数は、遅延日数に算入しないものとする。</w:t>
      </w:r>
    </w:p>
    <w:p w:rsidR="00A01CB3" w:rsidRPr="00156314" w:rsidRDefault="00A01CB3" w:rsidP="00A01CB3">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（契約不適合責任）</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lastRenderedPageBreak/>
        <w:t>第１０条　甲は引き渡された成果品が種類又は品質に関して契約の内容に適合しないもの（以下「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A01CB3" w:rsidRPr="00156314" w:rsidRDefault="00A01CB3" w:rsidP="00A01CB3">
      <w:pPr>
        <w:suppressAutoHyphens/>
        <w:wordWrap w:val="0"/>
        <w:ind w:left="210" w:hangingChars="100" w:hanging="210"/>
        <w:textAlignment w:val="baseline"/>
        <w:rPr>
          <w:rFonts w:ascii="ＭＳ 明朝" w:hAnsi="ＭＳ 明朝" w:cs="ＭＳ 明朝"/>
          <w:kern w:val="0"/>
          <w:szCs w:val="21"/>
        </w:rPr>
      </w:pPr>
      <w:r w:rsidRPr="00156314">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A01CB3" w:rsidRPr="00156314" w:rsidRDefault="00A01CB3" w:rsidP="00A01CB3">
      <w:pPr>
        <w:suppressAutoHyphens/>
        <w:wordWrap w:val="0"/>
        <w:ind w:left="210" w:hangingChars="100" w:hanging="21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(１)　履行の追完が不能であるとき。</w:t>
      </w:r>
    </w:p>
    <w:p w:rsidR="00A01CB3" w:rsidRPr="00156314" w:rsidRDefault="00A01CB3" w:rsidP="00A01CB3">
      <w:pPr>
        <w:suppressAutoHyphens/>
        <w:wordWrap w:val="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(２)　乙が履行の追完を拒絶する意思を明確に表示したとき。</w:t>
      </w:r>
    </w:p>
    <w:p w:rsidR="00A01CB3" w:rsidRPr="00156314" w:rsidRDefault="00A01CB3" w:rsidP="00A01CB3">
      <w:pPr>
        <w:suppressAutoHyphens/>
        <w:wordWrap w:val="0"/>
        <w:ind w:left="630" w:hangingChars="300" w:hanging="63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(３)　契約の性質又は当事者の意思表示により、特定の日時又は一定の期間内に履行しなければ契約をした目的を達することができない場合において、乙が履行の追完をしないでその時期を経過したとき。</w:t>
      </w:r>
    </w:p>
    <w:p w:rsidR="00A01CB3" w:rsidRPr="00156314" w:rsidRDefault="00A01CB3" w:rsidP="00A01CB3">
      <w:pPr>
        <w:suppressAutoHyphens/>
        <w:wordWrap w:val="0"/>
        <w:ind w:left="630" w:hangingChars="300" w:hanging="63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(４)　前３号に掲げる場合のほか、甲がこの項の規定による催告をしても履行の追完を受ける見込みがないことが明らかであるとき。</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（委託料の支払）</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２　乙は、業務の出来高の率に応じ、その１００分の９０以内で、所定の様式による中間　払請求書により中間払を請求することができる。ただし、この請求は、２箇月に１回を超えることができない。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３　甲は、前２項の規定による請求を受理したときは、その日から３０日以内に委託料を　支払わなければならない。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（甲の催告による解除権）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第１２条　甲は、乙が次の各号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01CB3" w:rsidRPr="00156314" w:rsidRDefault="00A01CB3" w:rsidP="00A01CB3">
      <w:pPr>
        <w:overflowPunct w:val="0"/>
        <w:ind w:firstLineChars="100" w:firstLine="210"/>
        <w:textAlignment w:val="baseline"/>
        <w:rPr>
          <w:rFonts w:ascii="Times New Roman" w:hAnsi="Times New Roman" w:cs="ＭＳ 明朝"/>
          <w:kern w:val="0"/>
          <w:szCs w:val="21"/>
        </w:rPr>
      </w:pPr>
      <w:r w:rsidRPr="00156314">
        <w:rPr>
          <w:rFonts w:ascii="ＭＳ 明朝" w:hAnsi="ＭＳ 明朝" w:cs="ＭＳ 明朝" w:hint="eastAsia"/>
          <w:kern w:val="0"/>
          <w:szCs w:val="21"/>
        </w:rPr>
        <w:t>(１)　正当な理由なく、着手すべき期日を過ぎても業務に着手しないとき。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正当な理由なく、第１０条第１項の履行の追完がなされないとき。</w:t>
      </w:r>
    </w:p>
    <w:p w:rsidR="00A01CB3" w:rsidRPr="00156314" w:rsidRDefault="00A01CB3" w:rsidP="00A01CB3">
      <w:pPr>
        <w:overflowPunct w:val="0"/>
        <w:ind w:firstLineChars="100" w:firstLine="210"/>
        <w:textAlignment w:val="baseline"/>
        <w:rPr>
          <w:rFonts w:asciiTheme="minorEastAsia" w:eastAsiaTheme="minorEastAsia" w:hAnsiTheme="minorEastAsia" w:cs="ＭＳ 明朝"/>
          <w:kern w:val="0"/>
          <w:szCs w:val="21"/>
        </w:rPr>
      </w:pPr>
      <w:r w:rsidRPr="00156314">
        <w:rPr>
          <w:rFonts w:asciiTheme="minorEastAsia" w:eastAsiaTheme="minorEastAsia" w:hAnsiTheme="minorEastAsia" w:cs="ＭＳ 明朝" w:hint="eastAsia"/>
          <w:kern w:val="0"/>
          <w:szCs w:val="21"/>
        </w:rPr>
        <w:t>(４)　前各号に掲げる場合のほか、この契約に違反したとき。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（甲の催告によらない解除権）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第１３条　甲は、乙が次の各号のいずれかに該当するときは、直ちにこの契約を解除することができる。</w:t>
      </w:r>
    </w:p>
    <w:p w:rsidR="00A01CB3" w:rsidRPr="00156314" w:rsidRDefault="00A01CB3" w:rsidP="00A01CB3">
      <w:pPr>
        <w:overflowPunct w:val="0"/>
        <w:textAlignment w:val="baseline"/>
        <w:rPr>
          <w:rFonts w:ascii="ＭＳ 明朝" w:hAnsi="ＭＳ 明朝" w:cs="ＭＳ 明朝"/>
          <w:kern w:val="0"/>
          <w:szCs w:val="21"/>
        </w:rPr>
      </w:pPr>
      <w:r w:rsidRPr="00156314">
        <w:rPr>
          <w:rFonts w:ascii="Times New Roman" w:hAnsi="Times New Roman" w:cs="ＭＳ 明朝" w:hint="eastAsia"/>
          <w:kern w:val="0"/>
          <w:szCs w:val="21"/>
        </w:rPr>
        <w:t xml:space="preserve">　</w:t>
      </w:r>
      <w:r w:rsidRPr="00156314">
        <w:rPr>
          <w:rFonts w:ascii="ＭＳ 明朝" w:hAnsi="ＭＳ 明朝" w:cs="ＭＳ 明朝" w:hint="eastAsia"/>
          <w:kern w:val="0"/>
          <w:szCs w:val="21"/>
        </w:rPr>
        <w:t>(１)　この契約の業務を完了させることができないことが明らかであるとき。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ＭＳ 明朝" w:hAnsi="ＭＳ 明朝" w:cs="ＭＳ 明朝" w:hint="eastAsia"/>
          <w:kern w:val="0"/>
          <w:szCs w:val="21"/>
        </w:rPr>
        <w:t xml:space="preserve">　(２)　乙がこの契約の債務の履行を拒絶する意思を明確に表示したとき。　</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(４)　契約の性質や当事者の意思表示により。特定の日時又は一定の期間内に履行しなければ契約をした目的を達することができない場合において、乙が履行を</w:t>
      </w:r>
      <w:r w:rsidR="008B3ECF">
        <w:rPr>
          <w:rFonts w:ascii="ＭＳ 明朝" w:hAnsi="ＭＳ 明朝" w:cs="ＭＳ 明朝" w:hint="eastAsia"/>
          <w:kern w:val="0"/>
          <w:szCs w:val="21"/>
        </w:rPr>
        <w:t>しない</w:t>
      </w:r>
      <w:r w:rsidRPr="00156314">
        <w:rPr>
          <w:rFonts w:ascii="ＭＳ 明朝" w:hAnsi="ＭＳ 明朝" w:cs="ＭＳ 明朝" w:hint="eastAsia"/>
          <w:kern w:val="0"/>
          <w:szCs w:val="21"/>
        </w:rPr>
        <w:t>で</w:t>
      </w:r>
      <w:r w:rsidRPr="00156314">
        <w:rPr>
          <w:rFonts w:ascii="ＭＳ 明朝" w:hAnsi="ＭＳ 明朝" w:cs="ＭＳ 明朝" w:hint="eastAsia"/>
          <w:kern w:val="0"/>
          <w:szCs w:val="21"/>
        </w:rPr>
        <w:lastRenderedPageBreak/>
        <w:t>その時期を経過したとき。</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前各号に掲げる場合のほか、乙がその債務の履行をせず、甲が前条の催告をしても契約をした目的に達するのに足りる履行がされる見込みがないことが明らかであるとき。</w:t>
      </w:r>
    </w:p>
    <w:p w:rsidR="00A01CB3" w:rsidRPr="00156314" w:rsidRDefault="00A01CB3" w:rsidP="00A01CB3">
      <w:pPr>
        <w:overflowPunct w:val="0"/>
        <w:ind w:firstLineChars="100" w:firstLine="210"/>
        <w:textAlignment w:val="baseline"/>
        <w:rPr>
          <w:rFonts w:ascii="ＭＳ 明朝" w:hAnsi="ＭＳ 明朝" w:cs="ＭＳ 明朝"/>
          <w:kern w:val="0"/>
          <w:szCs w:val="21"/>
        </w:rPr>
      </w:pPr>
      <w:r w:rsidRPr="00156314">
        <w:rPr>
          <w:rFonts w:ascii="ＭＳ 明朝" w:hAnsi="ＭＳ 明朝" w:cs="ＭＳ 明朝" w:hint="eastAsia"/>
          <w:kern w:val="0"/>
          <w:szCs w:val="21"/>
        </w:rPr>
        <w:t>(６)　第１５条及び第１６条の規定によらないでこの契約の解除を申し出たとき。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（甲の責めに帰すべき事由による場合の解除の制限）</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第１４条　第１２条及び前条各号に定める場合が甲の責めに帰すべき事由によるものであるときは、甲は前２条の規定による解除をすることができない。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（乙の催告による解除権）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第１５条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（乙の催告によらない解除権）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第１６条　乙は</w:t>
      </w:r>
      <w:r w:rsidRPr="00156314">
        <w:rPr>
          <w:rFonts w:ascii="ＭＳ 明朝" w:hAnsi="ＭＳ 明朝" w:cs="ＭＳ 明朝" w:hint="eastAsia"/>
          <w:kern w:val="0"/>
          <w:szCs w:val="21"/>
        </w:rPr>
        <w:t>第７条の規定により設計図書を変更したため請負代金額が３分の２以上減少したとき</w:t>
      </w:r>
      <w:r w:rsidRPr="00156314">
        <w:rPr>
          <w:rFonts w:ascii="Times New Roman" w:hAnsi="Times New Roman" w:cs="ＭＳ 明朝" w:hint="eastAsia"/>
          <w:kern w:val="0"/>
          <w:szCs w:val="21"/>
        </w:rPr>
        <w:t>は、直ちにこの契約を解除することができる。</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（乙の責めに帰すべき事由による場合の解除の制限）</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第１７条　第１５条又は前条に定める場合が乙の責めに帰すべき事由によるものであるときは、乙は前２条の規定による契約の解除をすることができない。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（解除に伴う措置）</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第１８条　甲は、成果品が引き渡される前に解除された場合においては、出来形部分を検査の上、当該検査に合格した部分の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前項の場合において、検査又は復旧に直接要する費用は、乙の負担とする。</w:t>
      </w:r>
    </w:p>
    <w:p w:rsidR="00A01CB3" w:rsidRPr="00156314" w:rsidRDefault="00A01CB3" w:rsidP="00A01CB3">
      <w:pPr>
        <w:overflowPunct w:val="0"/>
        <w:ind w:left="210" w:hangingChars="100" w:hanging="21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３　成果品が引渡される前にこの契約が解除された場合は、解除に伴い生じる事項の処理については甲及び乙が民法の規定に従って協議して決める。　</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（甲の損害賠償請求権）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第１９条　甲は、乙が次の各号のいずれかに該当するときは、これによって生じた損害の賠償を請求することができる。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ＭＳ 明朝" w:hAnsi="ＭＳ 明朝" w:cs="ＭＳ 明朝" w:hint="eastAsia"/>
          <w:kern w:val="0"/>
          <w:szCs w:val="21"/>
        </w:rPr>
        <w:t>(１)　履行期間内に業務を完了することができないとき。</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引き渡された成果品に契約不適合があるとき。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第１２条又は第１３条の規定により、業務完了後にこの契約が解除されたとき。</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heme="minorEastAsia" w:eastAsiaTheme="minorEastAsia" w:hAnsiTheme="minorEastAsia" w:cs="ＭＳ 明朝" w:hint="eastAsia"/>
          <w:kern w:val="0"/>
          <w:szCs w:val="21"/>
        </w:rPr>
        <w:t xml:space="preserve">　　　行が不能であるとき。</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次の各号のいずれかに該当するときは、前項の損害賠償に代えて、乙は、請負代金額の１００分の１０に相当する額を違約金として甲の指定する期間内に支払わなければならない。</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第１２条及び第１３条の規定により業務完了前にこの契約が解除されたとき。</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業務完了前に、乙がその債務の履行を拒否し、または乙の責めに帰すべき事由によって乙の債務について履行不能となったとき。</w:t>
      </w:r>
    </w:p>
    <w:p w:rsidR="00A01CB3" w:rsidRPr="00156314" w:rsidRDefault="00A01CB3" w:rsidP="00A01CB3">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３</w:t>
      </w:r>
      <w:r w:rsidRPr="00156314">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w:t>
      </w:r>
      <w:r w:rsidRPr="00156314">
        <w:rPr>
          <w:rFonts w:asciiTheme="minorEastAsia" w:eastAsiaTheme="minorEastAsia" w:hAnsiTheme="minorEastAsia" w:cs="ＭＳ 明朝" w:hint="eastAsia"/>
          <w:kern w:val="0"/>
          <w:szCs w:val="21"/>
        </w:rPr>
        <w:lastRenderedPageBreak/>
        <w:t>す。</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５　第１項第１号の場合においては、甲は、請負代金額から出来形部分</w:t>
      </w:r>
      <w:r w:rsidR="009D6E7B">
        <w:rPr>
          <w:rFonts w:ascii="Times New Roman" w:hAnsi="Times New Roman" w:cs="ＭＳ 明朝" w:hint="eastAsia"/>
          <w:kern w:val="0"/>
          <w:szCs w:val="21"/>
        </w:rPr>
        <w:t>に相応する請負代金額を控除した額につき、遅延日数に応じ、年２．５</w:t>
      </w:r>
      <w:r w:rsidRPr="00156314">
        <w:rPr>
          <w:rFonts w:ascii="Times New Roman" w:hAnsi="Times New Roman" w:cs="ＭＳ 明朝" w:hint="eastAsia"/>
          <w:kern w:val="0"/>
          <w:szCs w:val="21"/>
        </w:rPr>
        <w:t>パーセントの割合で計算した額を請求するものとする。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（乙の損害賠償請求等）</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第２０条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第１５条又は第１６条の規定によりこの契約が解除されたとき。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第１１条第３項の規定による請負代金の支払いが遅れ</w:t>
      </w:r>
      <w:r w:rsidR="009D6E7B">
        <w:rPr>
          <w:rFonts w:ascii="Times New Roman" w:hAnsi="Times New Roman" w:cs="ＭＳ 明朝" w:hint="eastAsia"/>
          <w:kern w:val="0"/>
          <w:szCs w:val="21"/>
        </w:rPr>
        <w:t>た場合においては、乙は、未受領金額につき遅延日数に応じ、年２．５</w:t>
      </w:r>
      <w:r w:rsidRPr="00156314">
        <w:rPr>
          <w:rFonts w:ascii="Times New Roman" w:hAnsi="Times New Roman" w:cs="ＭＳ 明朝" w:hint="eastAsia"/>
          <w:kern w:val="0"/>
          <w:szCs w:val="21"/>
        </w:rPr>
        <w:t>パーセントの割合で計算した額の遅延利息の支払いを甲に請求することができる。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（契約不適合責任期間）</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第２１条　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前項の請求等は、具体的な契約不適合の内容、請求する損害額の算定の根拠等当該請求等の根拠等を示して、乙の契約不適合責任を問う意思を明確に告げることで行う。</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４　甲は、第１項の請求を行ったときは、当該請求等の根拠となる契約不適合に関し、民</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法の消滅時効の範囲で、当該請求等以外に必要と認められる請求等をすることができる。</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６　民法第６３７条第１項の規定は、契約不適合責任期間については適用しない。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w:t>
      </w:r>
      <w:r w:rsidRPr="00156314">
        <w:rPr>
          <w:rFonts w:ascii="Times New Roman" w:hAnsi="Times New Roman" w:cs="ＭＳ 明朝" w:hint="eastAsia"/>
          <w:kern w:val="0"/>
          <w:szCs w:val="21"/>
        </w:rPr>
        <w:lastRenderedPageBreak/>
        <w:t>ることはできない。ただし、乙がその契約不適合がある</w:t>
      </w:r>
      <w:r w:rsidR="00BE64AA">
        <w:rPr>
          <w:rFonts w:ascii="Times New Roman" w:hAnsi="Times New Roman" w:cs="ＭＳ 明朝" w:hint="eastAsia"/>
          <w:kern w:val="0"/>
          <w:szCs w:val="21"/>
        </w:rPr>
        <w:t>と知って</w:t>
      </w:r>
      <w:r w:rsidRPr="00156314">
        <w:rPr>
          <w:rFonts w:ascii="Times New Roman" w:hAnsi="Times New Roman" w:cs="ＭＳ 明朝" w:hint="eastAsia"/>
          <w:kern w:val="0"/>
          <w:szCs w:val="21"/>
        </w:rPr>
        <w:t>いたときは、この限りでない。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指図の不適当であることを知りながらこれを通知しなかったときは、この限りでない。</w:t>
      </w:r>
    </w:p>
    <w:p w:rsidR="00B059F6" w:rsidRPr="00156314" w:rsidRDefault="00B059F6" w:rsidP="00B059F6">
      <w:pPr>
        <w:overflowPunct w:val="0"/>
        <w:textAlignment w:val="baseline"/>
        <w:rPr>
          <w:rFonts w:ascii="ＭＳ 明朝" w:hAnsi="Times New Roman"/>
          <w:spacing w:val="16"/>
          <w:kern w:val="0"/>
          <w:szCs w:val="21"/>
        </w:rPr>
      </w:pPr>
      <w:r w:rsidRPr="00156314">
        <w:rPr>
          <w:rFonts w:ascii="ＭＳ 明朝" w:hAnsi="Times New Roman" w:cs="ＭＳ 明朝" w:hint="eastAsia"/>
          <w:kern w:val="0"/>
          <w:szCs w:val="21"/>
        </w:rPr>
        <w:t>（契約保証人）</w:t>
      </w:r>
    </w:p>
    <w:p w:rsidR="00B059F6" w:rsidRPr="00156314" w:rsidRDefault="00A01CB3" w:rsidP="00B059F6">
      <w:pPr>
        <w:overflowPunct w:val="0"/>
        <w:textAlignment w:val="baseline"/>
        <w:rPr>
          <w:rFonts w:ascii="ＭＳ 明朝" w:hAnsi="Times New Roman"/>
          <w:spacing w:val="16"/>
          <w:kern w:val="0"/>
          <w:szCs w:val="21"/>
        </w:rPr>
      </w:pPr>
      <w:r w:rsidRPr="00156314">
        <w:rPr>
          <w:rFonts w:ascii="ＭＳ 明朝" w:hAnsi="Times New Roman" w:cs="ＭＳ 明朝" w:hint="eastAsia"/>
          <w:kern w:val="0"/>
          <w:szCs w:val="21"/>
        </w:rPr>
        <w:t>第２２</w:t>
      </w:r>
      <w:r w:rsidR="00B059F6" w:rsidRPr="00156314">
        <w:rPr>
          <w:rFonts w:ascii="ＭＳ 明朝" w:hAnsi="Times New Roman" w:cs="ＭＳ 明朝" w:hint="eastAsia"/>
          <w:kern w:val="0"/>
          <w:szCs w:val="21"/>
        </w:rPr>
        <w:t>条　乙は、この契約による債務を履行しない場合に生ずる遅延料、違約金その他の　損害金を支払うこと及びこの契約による債務を履行しない場合に乙に代わって、自ら委　託業務を完成することを保証するため、乙と同等以上の資格を有する者２人以上を保証　人として立てなければならない。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（秘密の保持等）</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２３</w:t>
      </w:r>
      <w:r w:rsidRPr="00156314">
        <w:rPr>
          <w:rFonts w:ascii="Times New Roman" w:hAnsi="Times New Roman" w:cs="ＭＳ 明朝" w:hint="eastAsia"/>
          <w:kern w:val="0"/>
          <w:szCs w:val="21"/>
        </w:rPr>
        <w:t>条　乙は、委託業務の処理上、知り得た秘密を他人に漏らしてはならない。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（契約書作成費用の負担）</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２４</w:t>
      </w:r>
      <w:r w:rsidRPr="00156314">
        <w:rPr>
          <w:rFonts w:ascii="Times New Roman" w:hAnsi="Times New Roman" w:cs="ＭＳ 明朝" w:hint="eastAsia"/>
          <w:kern w:val="0"/>
          <w:szCs w:val="21"/>
        </w:rPr>
        <w:t>条　この契約の作成に必要な費用は、すべて乙の負担とする。</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（その他）</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２５</w:t>
      </w:r>
      <w:r w:rsidRPr="00156314">
        <w:rPr>
          <w:rFonts w:ascii="Times New Roman" w:hAnsi="Times New Roman" w:cs="ＭＳ 明朝" w:hint="eastAsia"/>
          <w:kern w:val="0"/>
          <w:szCs w:val="21"/>
        </w:rPr>
        <w:t>条　この契約書に定めのない事項又はこの契約書に疑義が生じた場合は、必要に応じて甲乙協議して定めるものとする。</w:t>
      </w:r>
    </w:p>
    <w:sectPr w:rsidR="00D83FEC" w:rsidRPr="00156314"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622B" w:rsidRDefault="003F622B" w:rsidP="00F62813">
      <w:r>
        <w:separator/>
      </w:r>
    </w:p>
  </w:endnote>
  <w:endnote w:type="continuationSeparator" w:id="0">
    <w:p w:rsidR="003F622B" w:rsidRDefault="003F622B" w:rsidP="00F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622B" w:rsidRDefault="003F622B" w:rsidP="00F62813">
      <w:r>
        <w:separator/>
      </w:r>
    </w:p>
  </w:footnote>
  <w:footnote w:type="continuationSeparator" w:id="0">
    <w:p w:rsidR="003F622B" w:rsidRDefault="003F622B" w:rsidP="00F6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EC"/>
    <w:rsid w:val="0000020E"/>
    <w:rsid w:val="00025708"/>
    <w:rsid w:val="00032EE4"/>
    <w:rsid w:val="00036CDA"/>
    <w:rsid w:val="00037E6E"/>
    <w:rsid w:val="00042AB8"/>
    <w:rsid w:val="000433C8"/>
    <w:rsid w:val="00053181"/>
    <w:rsid w:val="000614B6"/>
    <w:rsid w:val="00064C11"/>
    <w:rsid w:val="00065D84"/>
    <w:rsid w:val="00071B8F"/>
    <w:rsid w:val="000831D5"/>
    <w:rsid w:val="0008615C"/>
    <w:rsid w:val="00087758"/>
    <w:rsid w:val="000930EB"/>
    <w:rsid w:val="000A147D"/>
    <w:rsid w:val="000D2BF5"/>
    <w:rsid w:val="000D3008"/>
    <w:rsid w:val="000F4677"/>
    <w:rsid w:val="001031F9"/>
    <w:rsid w:val="001076DB"/>
    <w:rsid w:val="00117928"/>
    <w:rsid w:val="001244A3"/>
    <w:rsid w:val="00131812"/>
    <w:rsid w:val="00134AC3"/>
    <w:rsid w:val="00156314"/>
    <w:rsid w:val="00157225"/>
    <w:rsid w:val="00157410"/>
    <w:rsid w:val="001716F0"/>
    <w:rsid w:val="001718B2"/>
    <w:rsid w:val="001739F3"/>
    <w:rsid w:val="00176042"/>
    <w:rsid w:val="0017678C"/>
    <w:rsid w:val="00192E77"/>
    <w:rsid w:val="001958BA"/>
    <w:rsid w:val="00195FA1"/>
    <w:rsid w:val="001A0C66"/>
    <w:rsid w:val="001A1520"/>
    <w:rsid w:val="001A4B27"/>
    <w:rsid w:val="001B08AB"/>
    <w:rsid w:val="001B0FF1"/>
    <w:rsid w:val="001B1983"/>
    <w:rsid w:val="001B63BE"/>
    <w:rsid w:val="001C25E6"/>
    <w:rsid w:val="001C4375"/>
    <w:rsid w:val="001C535E"/>
    <w:rsid w:val="001C5836"/>
    <w:rsid w:val="001C692F"/>
    <w:rsid w:val="001C7753"/>
    <w:rsid w:val="001D2B5D"/>
    <w:rsid w:val="001D3E10"/>
    <w:rsid w:val="001E1578"/>
    <w:rsid w:val="001F0BE4"/>
    <w:rsid w:val="001F1178"/>
    <w:rsid w:val="001F4526"/>
    <w:rsid w:val="002125AA"/>
    <w:rsid w:val="0021261C"/>
    <w:rsid w:val="00213C15"/>
    <w:rsid w:val="00213D12"/>
    <w:rsid w:val="00216440"/>
    <w:rsid w:val="00223CBB"/>
    <w:rsid w:val="00226DF6"/>
    <w:rsid w:val="00234B63"/>
    <w:rsid w:val="0023596E"/>
    <w:rsid w:val="00235AE5"/>
    <w:rsid w:val="00237DF4"/>
    <w:rsid w:val="00242398"/>
    <w:rsid w:val="00250B97"/>
    <w:rsid w:val="00250C29"/>
    <w:rsid w:val="00250F10"/>
    <w:rsid w:val="00255273"/>
    <w:rsid w:val="00257CD3"/>
    <w:rsid w:val="00261A42"/>
    <w:rsid w:val="00265CD9"/>
    <w:rsid w:val="00265E60"/>
    <w:rsid w:val="00267C1D"/>
    <w:rsid w:val="00272E46"/>
    <w:rsid w:val="00272EF9"/>
    <w:rsid w:val="0028624D"/>
    <w:rsid w:val="002A0C2B"/>
    <w:rsid w:val="002A30AB"/>
    <w:rsid w:val="002A7C49"/>
    <w:rsid w:val="002B1B80"/>
    <w:rsid w:val="002B76FA"/>
    <w:rsid w:val="002C4335"/>
    <w:rsid w:val="002C6893"/>
    <w:rsid w:val="002D59E7"/>
    <w:rsid w:val="002E7416"/>
    <w:rsid w:val="0030324A"/>
    <w:rsid w:val="00312225"/>
    <w:rsid w:val="00312C94"/>
    <w:rsid w:val="00313E4A"/>
    <w:rsid w:val="00316095"/>
    <w:rsid w:val="003375E9"/>
    <w:rsid w:val="00341C50"/>
    <w:rsid w:val="00344B85"/>
    <w:rsid w:val="0036475D"/>
    <w:rsid w:val="0036585B"/>
    <w:rsid w:val="003670E8"/>
    <w:rsid w:val="0037707F"/>
    <w:rsid w:val="00380FE5"/>
    <w:rsid w:val="00381A25"/>
    <w:rsid w:val="003920EF"/>
    <w:rsid w:val="00392B6A"/>
    <w:rsid w:val="0039328D"/>
    <w:rsid w:val="00395516"/>
    <w:rsid w:val="00397F4C"/>
    <w:rsid w:val="003A2AE1"/>
    <w:rsid w:val="003A3F96"/>
    <w:rsid w:val="003B5D44"/>
    <w:rsid w:val="003C07E9"/>
    <w:rsid w:val="003C71BB"/>
    <w:rsid w:val="003D079F"/>
    <w:rsid w:val="003E78CB"/>
    <w:rsid w:val="003F622B"/>
    <w:rsid w:val="003F79D3"/>
    <w:rsid w:val="00407672"/>
    <w:rsid w:val="00415D51"/>
    <w:rsid w:val="004205FC"/>
    <w:rsid w:val="00423F8D"/>
    <w:rsid w:val="0043286D"/>
    <w:rsid w:val="00432B9E"/>
    <w:rsid w:val="004365CE"/>
    <w:rsid w:val="00442482"/>
    <w:rsid w:val="00446B53"/>
    <w:rsid w:val="0046043B"/>
    <w:rsid w:val="00477DE1"/>
    <w:rsid w:val="00481014"/>
    <w:rsid w:val="0048300C"/>
    <w:rsid w:val="00483F22"/>
    <w:rsid w:val="00485F54"/>
    <w:rsid w:val="00496E17"/>
    <w:rsid w:val="004A0EB8"/>
    <w:rsid w:val="004A2C9E"/>
    <w:rsid w:val="004B3AA7"/>
    <w:rsid w:val="004B7D36"/>
    <w:rsid w:val="004D39BB"/>
    <w:rsid w:val="004D6750"/>
    <w:rsid w:val="004D691E"/>
    <w:rsid w:val="004E2C96"/>
    <w:rsid w:val="004E6BC0"/>
    <w:rsid w:val="004F4A93"/>
    <w:rsid w:val="004F7CCB"/>
    <w:rsid w:val="0050406B"/>
    <w:rsid w:val="005115FB"/>
    <w:rsid w:val="00513D60"/>
    <w:rsid w:val="00515420"/>
    <w:rsid w:val="00516AB3"/>
    <w:rsid w:val="005206BD"/>
    <w:rsid w:val="0052641D"/>
    <w:rsid w:val="0052763D"/>
    <w:rsid w:val="00532601"/>
    <w:rsid w:val="0053496C"/>
    <w:rsid w:val="00537C47"/>
    <w:rsid w:val="0055022E"/>
    <w:rsid w:val="00550D19"/>
    <w:rsid w:val="00551ACE"/>
    <w:rsid w:val="0055485F"/>
    <w:rsid w:val="00554D62"/>
    <w:rsid w:val="00563F93"/>
    <w:rsid w:val="005855CF"/>
    <w:rsid w:val="00591F5C"/>
    <w:rsid w:val="00593191"/>
    <w:rsid w:val="00596673"/>
    <w:rsid w:val="00596CD8"/>
    <w:rsid w:val="005A42E8"/>
    <w:rsid w:val="005B6429"/>
    <w:rsid w:val="005C53D2"/>
    <w:rsid w:val="005D205A"/>
    <w:rsid w:val="005D3041"/>
    <w:rsid w:val="005D6D9A"/>
    <w:rsid w:val="005F332C"/>
    <w:rsid w:val="005F342A"/>
    <w:rsid w:val="005F6581"/>
    <w:rsid w:val="00613264"/>
    <w:rsid w:val="00623313"/>
    <w:rsid w:val="00624B40"/>
    <w:rsid w:val="0063347A"/>
    <w:rsid w:val="006424F0"/>
    <w:rsid w:val="006458F5"/>
    <w:rsid w:val="00645BA9"/>
    <w:rsid w:val="00666756"/>
    <w:rsid w:val="00676C7E"/>
    <w:rsid w:val="0069120B"/>
    <w:rsid w:val="00692C74"/>
    <w:rsid w:val="00694523"/>
    <w:rsid w:val="006A5F03"/>
    <w:rsid w:val="006C4363"/>
    <w:rsid w:val="006D7EBE"/>
    <w:rsid w:val="006E553B"/>
    <w:rsid w:val="006E6E00"/>
    <w:rsid w:val="006F3D9D"/>
    <w:rsid w:val="0070256A"/>
    <w:rsid w:val="00705982"/>
    <w:rsid w:val="00707099"/>
    <w:rsid w:val="007141EC"/>
    <w:rsid w:val="00750CAD"/>
    <w:rsid w:val="00753BE6"/>
    <w:rsid w:val="00754B26"/>
    <w:rsid w:val="007621A8"/>
    <w:rsid w:val="00762C4B"/>
    <w:rsid w:val="00771CD3"/>
    <w:rsid w:val="00773E89"/>
    <w:rsid w:val="007741AD"/>
    <w:rsid w:val="0077539A"/>
    <w:rsid w:val="007758CB"/>
    <w:rsid w:val="00776706"/>
    <w:rsid w:val="007809A2"/>
    <w:rsid w:val="00782D30"/>
    <w:rsid w:val="00790017"/>
    <w:rsid w:val="00796EAC"/>
    <w:rsid w:val="007A0B3B"/>
    <w:rsid w:val="007A0C40"/>
    <w:rsid w:val="007A7F48"/>
    <w:rsid w:val="007B05EB"/>
    <w:rsid w:val="007B468D"/>
    <w:rsid w:val="007B61E2"/>
    <w:rsid w:val="007C182E"/>
    <w:rsid w:val="007C2103"/>
    <w:rsid w:val="007C5C35"/>
    <w:rsid w:val="007E7568"/>
    <w:rsid w:val="0081700B"/>
    <w:rsid w:val="0083384C"/>
    <w:rsid w:val="008363FA"/>
    <w:rsid w:val="00847C4E"/>
    <w:rsid w:val="00851CFD"/>
    <w:rsid w:val="00854BD0"/>
    <w:rsid w:val="00864467"/>
    <w:rsid w:val="00866AB7"/>
    <w:rsid w:val="00875C66"/>
    <w:rsid w:val="008770BC"/>
    <w:rsid w:val="008845C5"/>
    <w:rsid w:val="00886A82"/>
    <w:rsid w:val="00897C68"/>
    <w:rsid w:val="008B384D"/>
    <w:rsid w:val="008B3ECF"/>
    <w:rsid w:val="008D3A45"/>
    <w:rsid w:val="008E1D26"/>
    <w:rsid w:val="008F2D26"/>
    <w:rsid w:val="008F674D"/>
    <w:rsid w:val="00900C47"/>
    <w:rsid w:val="00904650"/>
    <w:rsid w:val="00907567"/>
    <w:rsid w:val="0093418F"/>
    <w:rsid w:val="00947441"/>
    <w:rsid w:val="00950CB1"/>
    <w:rsid w:val="009642BB"/>
    <w:rsid w:val="00964DD9"/>
    <w:rsid w:val="00970DED"/>
    <w:rsid w:val="00971A96"/>
    <w:rsid w:val="0097799D"/>
    <w:rsid w:val="009A328F"/>
    <w:rsid w:val="009A3BD4"/>
    <w:rsid w:val="009A3FD6"/>
    <w:rsid w:val="009A79A6"/>
    <w:rsid w:val="009B7E21"/>
    <w:rsid w:val="009C31D0"/>
    <w:rsid w:val="009D1E24"/>
    <w:rsid w:val="009D39FB"/>
    <w:rsid w:val="009D5739"/>
    <w:rsid w:val="009D6E7B"/>
    <w:rsid w:val="009D71D4"/>
    <w:rsid w:val="009D7632"/>
    <w:rsid w:val="009E52F9"/>
    <w:rsid w:val="009E5882"/>
    <w:rsid w:val="009F14F1"/>
    <w:rsid w:val="009F3AAC"/>
    <w:rsid w:val="009F4486"/>
    <w:rsid w:val="00A01CB3"/>
    <w:rsid w:val="00A0295D"/>
    <w:rsid w:val="00A0466C"/>
    <w:rsid w:val="00A06BC9"/>
    <w:rsid w:val="00A16DCB"/>
    <w:rsid w:val="00A47F00"/>
    <w:rsid w:val="00A54174"/>
    <w:rsid w:val="00A729C8"/>
    <w:rsid w:val="00A746F1"/>
    <w:rsid w:val="00A76E4F"/>
    <w:rsid w:val="00A842A9"/>
    <w:rsid w:val="00AB1315"/>
    <w:rsid w:val="00AC462D"/>
    <w:rsid w:val="00AD3706"/>
    <w:rsid w:val="00AD5234"/>
    <w:rsid w:val="00AE188D"/>
    <w:rsid w:val="00AE418A"/>
    <w:rsid w:val="00AE5329"/>
    <w:rsid w:val="00AF1650"/>
    <w:rsid w:val="00AF1D2E"/>
    <w:rsid w:val="00AF2DA5"/>
    <w:rsid w:val="00B0057A"/>
    <w:rsid w:val="00B0377C"/>
    <w:rsid w:val="00B059F6"/>
    <w:rsid w:val="00B063E5"/>
    <w:rsid w:val="00B16852"/>
    <w:rsid w:val="00B267E9"/>
    <w:rsid w:val="00B34B86"/>
    <w:rsid w:val="00B379DA"/>
    <w:rsid w:val="00B41CFF"/>
    <w:rsid w:val="00B43C50"/>
    <w:rsid w:val="00B51A20"/>
    <w:rsid w:val="00B51B9A"/>
    <w:rsid w:val="00B52FD8"/>
    <w:rsid w:val="00B60E01"/>
    <w:rsid w:val="00B61D7F"/>
    <w:rsid w:val="00B6228B"/>
    <w:rsid w:val="00B63D16"/>
    <w:rsid w:val="00B706AD"/>
    <w:rsid w:val="00B86FE7"/>
    <w:rsid w:val="00B92853"/>
    <w:rsid w:val="00BA147B"/>
    <w:rsid w:val="00BA5374"/>
    <w:rsid w:val="00BA70B3"/>
    <w:rsid w:val="00BB262C"/>
    <w:rsid w:val="00BB7DDE"/>
    <w:rsid w:val="00BC26B9"/>
    <w:rsid w:val="00BE64AA"/>
    <w:rsid w:val="00BF2AE9"/>
    <w:rsid w:val="00BF35B9"/>
    <w:rsid w:val="00BF3B03"/>
    <w:rsid w:val="00C01A55"/>
    <w:rsid w:val="00C0434A"/>
    <w:rsid w:val="00C16D0C"/>
    <w:rsid w:val="00C179CC"/>
    <w:rsid w:val="00C20A2A"/>
    <w:rsid w:val="00C26843"/>
    <w:rsid w:val="00C30DDC"/>
    <w:rsid w:val="00C3554C"/>
    <w:rsid w:val="00C370E1"/>
    <w:rsid w:val="00C37153"/>
    <w:rsid w:val="00C41872"/>
    <w:rsid w:val="00C550CF"/>
    <w:rsid w:val="00C55E74"/>
    <w:rsid w:val="00C67038"/>
    <w:rsid w:val="00C702F1"/>
    <w:rsid w:val="00C70302"/>
    <w:rsid w:val="00C71BA3"/>
    <w:rsid w:val="00C836FF"/>
    <w:rsid w:val="00C90C59"/>
    <w:rsid w:val="00C9444A"/>
    <w:rsid w:val="00CB18B4"/>
    <w:rsid w:val="00CB2391"/>
    <w:rsid w:val="00CB2EF9"/>
    <w:rsid w:val="00CB5151"/>
    <w:rsid w:val="00CC1323"/>
    <w:rsid w:val="00CD2A8D"/>
    <w:rsid w:val="00CD471E"/>
    <w:rsid w:val="00CE67B0"/>
    <w:rsid w:val="00CF015B"/>
    <w:rsid w:val="00CF405C"/>
    <w:rsid w:val="00CF52B8"/>
    <w:rsid w:val="00D0384B"/>
    <w:rsid w:val="00D05EAF"/>
    <w:rsid w:val="00D13CAC"/>
    <w:rsid w:val="00D16FBD"/>
    <w:rsid w:val="00D2129E"/>
    <w:rsid w:val="00D36162"/>
    <w:rsid w:val="00D67FC9"/>
    <w:rsid w:val="00D815E1"/>
    <w:rsid w:val="00D83FEC"/>
    <w:rsid w:val="00D94CC4"/>
    <w:rsid w:val="00DB553F"/>
    <w:rsid w:val="00DC0BE6"/>
    <w:rsid w:val="00DC2A39"/>
    <w:rsid w:val="00DC4784"/>
    <w:rsid w:val="00DD4326"/>
    <w:rsid w:val="00DF0383"/>
    <w:rsid w:val="00DF6C77"/>
    <w:rsid w:val="00E008A1"/>
    <w:rsid w:val="00E13D4E"/>
    <w:rsid w:val="00E26143"/>
    <w:rsid w:val="00E526A4"/>
    <w:rsid w:val="00E53868"/>
    <w:rsid w:val="00E53DD8"/>
    <w:rsid w:val="00E656C1"/>
    <w:rsid w:val="00E7345C"/>
    <w:rsid w:val="00E75BC1"/>
    <w:rsid w:val="00E82786"/>
    <w:rsid w:val="00E95F44"/>
    <w:rsid w:val="00E95FEF"/>
    <w:rsid w:val="00E9601D"/>
    <w:rsid w:val="00E97A98"/>
    <w:rsid w:val="00EC0817"/>
    <w:rsid w:val="00EC214B"/>
    <w:rsid w:val="00EC2F8A"/>
    <w:rsid w:val="00EC7764"/>
    <w:rsid w:val="00EE0A8C"/>
    <w:rsid w:val="00EF3CE6"/>
    <w:rsid w:val="00EF600A"/>
    <w:rsid w:val="00F041D7"/>
    <w:rsid w:val="00F0642B"/>
    <w:rsid w:val="00F072C8"/>
    <w:rsid w:val="00F07C0B"/>
    <w:rsid w:val="00F1494C"/>
    <w:rsid w:val="00F245FD"/>
    <w:rsid w:val="00F267A5"/>
    <w:rsid w:val="00F3052D"/>
    <w:rsid w:val="00F3537A"/>
    <w:rsid w:val="00F3645D"/>
    <w:rsid w:val="00F373F1"/>
    <w:rsid w:val="00F50C37"/>
    <w:rsid w:val="00F522F2"/>
    <w:rsid w:val="00F62813"/>
    <w:rsid w:val="00F639EB"/>
    <w:rsid w:val="00F70D32"/>
    <w:rsid w:val="00F7281D"/>
    <w:rsid w:val="00F867C4"/>
    <w:rsid w:val="00F87E0C"/>
    <w:rsid w:val="00F92E1D"/>
    <w:rsid w:val="00FA1CF9"/>
    <w:rsid w:val="00FA2496"/>
    <w:rsid w:val="00FC0EB4"/>
    <w:rsid w:val="00FC305E"/>
    <w:rsid w:val="00FC4F91"/>
    <w:rsid w:val="00FD452C"/>
    <w:rsid w:val="00FD5A03"/>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B5529E8-BC97-43D7-95D2-A9FE5AD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813"/>
    <w:pPr>
      <w:tabs>
        <w:tab w:val="center" w:pos="4252"/>
        <w:tab w:val="right" w:pos="8504"/>
      </w:tabs>
      <w:snapToGrid w:val="0"/>
    </w:pPr>
  </w:style>
  <w:style w:type="character" w:customStyle="1" w:styleId="a4">
    <w:name w:val="ヘッダー (文字)"/>
    <w:link w:val="a3"/>
    <w:rsid w:val="00F62813"/>
    <w:rPr>
      <w:kern w:val="2"/>
      <w:sz w:val="21"/>
      <w:szCs w:val="24"/>
    </w:rPr>
  </w:style>
  <w:style w:type="paragraph" w:styleId="a5">
    <w:name w:val="footer"/>
    <w:basedOn w:val="a"/>
    <w:link w:val="a6"/>
    <w:rsid w:val="00F62813"/>
    <w:pPr>
      <w:tabs>
        <w:tab w:val="center" w:pos="4252"/>
        <w:tab w:val="right" w:pos="8504"/>
      </w:tabs>
      <w:snapToGrid w:val="0"/>
    </w:pPr>
  </w:style>
  <w:style w:type="character" w:customStyle="1" w:styleId="a6">
    <w:name w:val="フッター (文字)"/>
    <w:link w:val="a5"/>
    <w:rsid w:val="00F628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958</Words>
  <Characters>5463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soumu301</cp:lastModifiedBy>
  <cp:revision>19</cp:revision>
  <dcterms:created xsi:type="dcterms:W3CDTF">2017-03-28T00:02:00Z</dcterms:created>
  <dcterms:modified xsi:type="dcterms:W3CDTF">2024-11-27T07:38:00Z</dcterms:modified>
</cp:coreProperties>
</file>